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EA" w:rsidRPr="002030EA" w:rsidRDefault="002030EA" w:rsidP="002030EA">
      <w:pPr>
        <w:jc w:val="center"/>
        <w:rPr>
          <w:rFonts w:ascii="Calibri" w:hAnsi="Calibri"/>
          <w:b/>
          <w:bCs/>
          <w:color w:val="1F497D"/>
          <w:sz w:val="32"/>
          <w:szCs w:val="32"/>
          <w:u w:val="single"/>
        </w:rPr>
      </w:pPr>
      <w:r w:rsidRPr="002030EA">
        <w:rPr>
          <w:rFonts w:ascii="Calibri" w:hAnsi="Calibri"/>
          <w:b/>
          <w:bCs/>
          <w:color w:val="1F497D"/>
          <w:sz w:val="32"/>
          <w:szCs w:val="32"/>
          <w:u w:val="single"/>
        </w:rPr>
        <w:t>Louisiana Rice Research Board</w:t>
      </w:r>
    </w:p>
    <w:p w:rsidR="002030EA" w:rsidRPr="002030EA" w:rsidRDefault="002030EA" w:rsidP="002030EA">
      <w:pPr>
        <w:jc w:val="center"/>
        <w:rPr>
          <w:rFonts w:ascii="Calibri" w:hAnsi="Calibri"/>
          <w:b/>
          <w:bCs/>
          <w:color w:val="1F497D"/>
          <w:sz w:val="20"/>
          <w:szCs w:val="20"/>
        </w:rPr>
      </w:pPr>
      <w:r w:rsidRPr="002030EA">
        <w:rPr>
          <w:rFonts w:ascii="Calibri" w:hAnsi="Calibri"/>
          <w:b/>
          <w:bCs/>
          <w:color w:val="1F497D"/>
          <w:sz w:val="20"/>
          <w:szCs w:val="20"/>
        </w:rPr>
        <w:t>10/13/2017</w:t>
      </w:r>
    </w:p>
    <w:p w:rsidR="002030EA" w:rsidRDefault="002030EA" w:rsidP="002030EA">
      <w:pPr>
        <w:jc w:val="center"/>
        <w:rPr>
          <w:rFonts w:ascii="Calibri" w:hAnsi="Calibri"/>
          <w:b/>
          <w:bCs/>
          <w:color w:val="1F497D"/>
          <w:sz w:val="32"/>
          <w:szCs w:val="32"/>
        </w:rPr>
      </w:pPr>
    </w:p>
    <w:p w:rsidR="002030EA" w:rsidRPr="002030EA" w:rsidRDefault="002030EA" w:rsidP="002030EA">
      <w:pPr>
        <w:jc w:val="center"/>
        <w:rPr>
          <w:rFonts w:ascii="Calibri" w:hAnsi="Calibri"/>
          <w:b/>
          <w:bCs/>
          <w:color w:val="1F497D"/>
          <w:sz w:val="32"/>
          <w:szCs w:val="32"/>
          <w:u w:val="single"/>
        </w:rPr>
      </w:pPr>
      <w:r w:rsidRPr="002030EA">
        <w:rPr>
          <w:rFonts w:ascii="Calibri" w:hAnsi="Calibri"/>
          <w:b/>
          <w:bCs/>
          <w:color w:val="1F497D"/>
          <w:sz w:val="32"/>
          <w:szCs w:val="32"/>
          <w:u w:val="single"/>
        </w:rPr>
        <w:t>Meeting Notice</w:t>
      </w:r>
    </w:p>
    <w:p w:rsidR="002030EA" w:rsidRPr="002030EA" w:rsidRDefault="002030EA" w:rsidP="002030EA">
      <w:pPr>
        <w:jc w:val="center"/>
        <w:rPr>
          <w:rFonts w:ascii="Calibri" w:hAnsi="Calibri"/>
          <w:b/>
          <w:bCs/>
          <w:color w:val="1F497D"/>
          <w:sz w:val="32"/>
          <w:szCs w:val="32"/>
          <w:u w:val="single"/>
        </w:rPr>
      </w:pPr>
      <w:r w:rsidRPr="002030EA">
        <w:rPr>
          <w:rFonts w:ascii="Calibri" w:hAnsi="Calibri"/>
          <w:b/>
          <w:bCs/>
          <w:color w:val="1F497D"/>
          <w:sz w:val="32"/>
          <w:szCs w:val="32"/>
          <w:u w:val="single"/>
        </w:rPr>
        <w:t xml:space="preserve">October 31, 2017 </w:t>
      </w:r>
    </w:p>
    <w:p w:rsidR="002030EA" w:rsidRDefault="002030EA" w:rsidP="002030EA">
      <w:pPr>
        <w:jc w:val="center"/>
        <w:rPr>
          <w:rFonts w:ascii="Calibri" w:hAnsi="Calibri"/>
          <w:b/>
          <w:bCs/>
          <w:color w:val="1F497D"/>
          <w:sz w:val="32"/>
          <w:szCs w:val="32"/>
        </w:rPr>
      </w:pPr>
    </w:p>
    <w:p w:rsidR="002030EA" w:rsidRDefault="002030EA" w:rsidP="002030EA">
      <w:pPr>
        <w:rPr>
          <w:rFonts w:ascii="Calibri" w:hAnsi="Calibri"/>
          <w:b/>
          <w:bCs/>
          <w:color w:val="1F497D"/>
          <w:sz w:val="32"/>
          <w:szCs w:val="32"/>
        </w:rPr>
      </w:pPr>
    </w:p>
    <w:p w:rsidR="002030EA" w:rsidRDefault="002030EA" w:rsidP="002030EA">
      <w:pPr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b/>
          <w:bCs/>
          <w:color w:val="1F497D"/>
          <w:sz w:val="32"/>
          <w:szCs w:val="32"/>
        </w:rPr>
        <w:t xml:space="preserve">The Louisiana Rice Research Board annual project review and budget meeting will be held on Tuesday, October 31, 2017, at the H. Rouse </w:t>
      </w:r>
      <w:proofErr w:type="spellStart"/>
      <w:r>
        <w:rPr>
          <w:rFonts w:ascii="Calibri" w:hAnsi="Calibri"/>
          <w:b/>
          <w:bCs/>
          <w:color w:val="1F497D"/>
          <w:sz w:val="32"/>
          <w:szCs w:val="32"/>
        </w:rPr>
        <w:t>Caffey</w:t>
      </w:r>
      <w:proofErr w:type="spellEnd"/>
      <w:r>
        <w:rPr>
          <w:rFonts w:ascii="Calibri" w:hAnsi="Calibri"/>
          <w:b/>
          <w:bCs/>
          <w:color w:val="1F497D"/>
          <w:sz w:val="32"/>
          <w:szCs w:val="32"/>
        </w:rPr>
        <w:t xml:space="preserve"> Rice Research Station.  The project review will begin at 8:00 am and conclude at 1:45 pm.  The business meeting will begin at 1:45 pm. </w:t>
      </w:r>
    </w:p>
    <w:p w:rsidR="00212DE9" w:rsidRDefault="00212DE9"/>
    <w:p w:rsidR="002030EA" w:rsidRDefault="002030EA"/>
    <w:sectPr w:rsidR="002030EA" w:rsidSect="00212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0EA"/>
    <w:rsid w:val="00017E23"/>
    <w:rsid w:val="002030EA"/>
    <w:rsid w:val="00212DE9"/>
    <w:rsid w:val="005E26C7"/>
    <w:rsid w:val="00917BDE"/>
    <w:rsid w:val="00AE7BC9"/>
    <w:rsid w:val="00E97073"/>
    <w:rsid w:val="00F062C9"/>
    <w:rsid w:val="00F5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kylem</dc:creator>
  <cp:lastModifiedBy>kylem</cp:lastModifiedBy>
  <cp:revision>1</cp:revision>
  <dcterms:created xsi:type="dcterms:W3CDTF">2017-10-26T22:51:00Z</dcterms:created>
  <dcterms:modified xsi:type="dcterms:W3CDTF">2017-10-26T22:55:00Z</dcterms:modified>
</cp:coreProperties>
</file>